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E40C0">
      <w:pPr>
        <w:spacing w:line="480" w:lineRule="auto"/>
        <w:rPr>
          <w:rFonts w:ascii="宋体" w:hAnsi="宋体" w:eastAsia="宋体" w:cs="Times New Roman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Times New Roman"/>
          <w:b/>
          <w:sz w:val="28"/>
          <w:szCs w:val="28"/>
        </w:rPr>
        <w:t>附</w:t>
      </w:r>
      <w:r>
        <w:rPr>
          <w:rFonts w:ascii="宋体" w:hAnsi="宋体" w:eastAsia="宋体" w:cs="Times New Roman"/>
          <w:b/>
          <w:sz w:val="28"/>
          <w:szCs w:val="28"/>
        </w:rPr>
        <w:t>3</w:t>
      </w:r>
      <w:r>
        <w:rPr>
          <w:rFonts w:hint="eastAsia" w:ascii="宋体" w:hAnsi="宋体" w:eastAsia="宋体" w:cs="Times New Roman"/>
          <w:b/>
          <w:sz w:val="28"/>
          <w:szCs w:val="28"/>
        </w:rPr>
        <w:t>：中国婚姻家事法实务论坛论文格式规范（暂行）</w:t>
      </w:r>
    </w:p>
    <w:bookmarkEnd w:id="0"/>
    <w:p w14:paraId="68F1C520">
      <w:pPr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一、文章题目</w:t>
      </w:r>
    </w:p>
    <w:p w14:paraId="23ED7DC7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文章题目一般不超过20字，居中（小二号黑体），如有副标题，副标题字号为小四宋体。</w:t>
      </w:r>
    </w:p>
    <w:p w14:paraId="064CE4BD">
      <w:pPr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二、作者署名</w:t>
      </w:r>
    </w:p>
    <w:p w14:paraId="6B1E861A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论文题目下为作者署名（小三号楷体），文章标题下的作者姓名后用“*”符号，在首页用脚注注明作者基本情况，其内容包括：作者姓名、出生年、性别、民族（汉族可省）、工作单位、研究（业务）方向。</w:t>
      </w:r>
    </w:p>
    <w:p w14:paraId="51A9D4B1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例如：作者简介：XXX（1968—），男，XX大学法学院教授，博士。</w:t>
      </w:r>
    </w:p>
    <w:p w14:paraId="2F199B8C">
      <w:pPr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三、摘要和关键词</w:t>
      </w:r>
    </w:p>
    <w:p w14:paraId="1B16A0CB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论文正文前有200字左右的摘要和3—5个关键词（五号宋体）。摘要应能客观地反映论文的主要内容，表明作者的观点，并且能够独立成文。格式：[内容摘要]、[关键词]（宋体五号加粗）。</w:t>
      </w:r>
    </w:p>
    <w:p w14:paraId="024E9E18">
      <w:pPr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四、正文</w:t>
      </w:r>
    </w:p>
    <w:p w14:paraId="070E8875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文章正文采宋体五号，段落间距：段前0，段后0。首行缩进2个字符。行间距：最小值0。</w:t>
      </w:r>
    </w:p>
    <w:p w14:paraId="255ECA27">
      <w:pPr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五、正文的标题层次及格式</w:t>
      </w:r>
    </w:p>
    <w:p w14:paraId="44847EB7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正文标题采一、（一）、1.、（1）的序号设置层次，其中“1.”以下（不包括“1.”）层次标题不单占行；文章层次较少时，略去（一）的层级；段内分项的，用①、②、③、④……表示。具体为：</w:t>
      </w:r>
    </w:p>
    <w:p w14:paraId="3CABE4BA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“一、××××</w:t>
      </w:r>
    </w:p>
    <w:p w14:paraId="35C0FC13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1．××××</w:t>
      </w:r>
    </w:p>
    <w:p w14:paraId="42BF7F03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（1）××××。××××××。</w:t>
      </w:r>
    </w:p>
    <w:p w14:paraId="2490F75E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（2）××××。①×××××××××; ②×××××××××；③××××。”</w:t>
      </w:r>
    </w:p>
    <w:p w14:paraId="3C515DD2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字号：一级标题（宋体小四加粗） ；二级标题（宋体五号加粗）；其他下级标题字号与字体同正文（宋体五号）。</w:t>
      </w:r>
    </w:p>
    <w:p w14:paraId="25027752">
      <w:pPr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六、注释、参考文献及图表格式</w:t>
      </w:r>
    </w:p>
    <w:p w14:paraId="21C696A8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1.文章注释采用当页末加注方式，当页单独排序。引文注释应为：</w:t>
      </w:r>
    </w:p>
    <w:p w14:paraId="149E3FC6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（1）著作类：[国籍]著者：《书名》，译者，出版者，出版时间，页码。</w:t>
      </w:r>
    </w:p>
    <w:p w14:paraId="1C023559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（2）杂志类：作者：《论文名》，《期刊名》××××年第×期。</w:t>
      </w:r>
    </w:p>
    <w:p w14:paraId="0F3CC086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（3）报纸类：作者：《文章名》，××××年×月×日《报纸名》。</w:t>
      </w:r>
    </w:p>
    <w:p w14:paraId="68FEB570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（4）英文注释中杂志名与书名用斜体。文章名用引号。</w:t>
      </w:r>
    </w:p>
    <w:p w14:paraId="26009C9C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（5）重复出现的注释，在同页的，相连的，后注释标“同上”即可；不相连的，标“同上+上个注释序号”；在相邻页的，保留作者名、书名、文章名即可，但不同章的不能略。</w:t>
      </w:r>
    </w:p>
    <w:p w14:paraId="2658AF3C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2.参考文献置于书稿正文末尾、后记前；体例与引文体例注释同。</w:t>
      </w:r>
    </w:p>
    <w:p w14:paraId="0A7036F4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3.图表应编号，如“图1”、“表1”，图题排在图稿下方，表题排在表格上方，图应与行文叙述照应，即在行文中要先出现抬注（见图1、表1）字样后，才能接着出现图表。</w:t>
      </w:r>
    </w:p>
    <w:p w14:paraId="4E249A85">
      <w:pPr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七、其他要求</w:t>
      </w:r>
    </w:p>
    <w:p w14:paraId="1BB40C0E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数字10以上的一律用阿拉伯数字，但中国古代典籍、年号中的数字，保留汉字习惯；10以下的一般用汉字；法条的条款项一律用阿拉伯数字。数字之间连接一律用波浪线；超过3位数的数字间一律不加逗号分隔，如10000；20世纪以前年代可用1990年代、1980年代表示，也可沿用20世纪90年代、20世纪80年代，但无论用何种式表示，必须做到全文统一。</w:t>
      </w:r>
    </w:p>
    <w:p w14:paraId="5B8FBCB6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文章应尽量避免口语化、报刊语言，如“解放前、解放后”、“建国后”，应准确地表述为“中华人民共和国成立前、后”或“1949年以前、后”；“文革”一律表述为“文化大革命”。也应避免出现“今年”，“最近”等模糊时间。</w:t>
      </w:r>
    </w:p>
    <w:p w14:paraId="62569712">
      <w:pPr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八、特别要求：</w:t>
      </w:r>
    </w:p>
    <w:p w14:paraId="147E6736">
      <w:r>
        <w:rPr>
          <w:rFonts w:hint="eastAsia" w:ascii="宋体" w:hAnsi="宋体" w:eastAsia="宋体" w:cs="Times New Roman"/>
          <w:b/>
          <w:sz w:val="24"/>
          <w:szCs w:val="24"/>
        </w:rPr>
        <w:t>论文结尾处，请务必附上作者姓名、所在单位、职务职称、电子邮箱、手机号、微信号、</w:t>
      </w:r>
      <w:r>
        <w:rPr>
          <w:rFonts w:hint="eastAsia" w:ascii="宋体" w:hAnsi="宋体" w:eastAsia="宋体" w:cs="Times New Roman"/>
          <w:sz w:val="24"/>
          <w:szCs w:val="24"/>
        </w:rPr>
        <w:t>中国法学会及下属研究会、各级公证协会、律师协会等行业协会相关专业委员会职务（需标注全称，自愿填报）</w:t>
      </w:r>
      <w:r>
        <w:rPr>
          <w:rFonts w:hint="eastAsia" w:ascii="宋体" w:hAnsi="宋体" w:eastAsia="宋体" w:cs="Times New Roman"/>
          <w:b/>
          <w:sz w:val="24"/>
          <w:szCs w:val="24"/>
        </w:rPr>
        <w:t>等联系方式。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YjAzMTQzNDNhM2YzMjU1Nzg1ZDJkOTY1ZWMwYjUifQ=="/>
  </w:docVars>
  <w:rsids>
    <w:rsidRoot w:val="666242A4"/>
    <w:rsid w:val="028400BA"/>
    <w:rsid w:val="04CE302F"/>
    <w:rsid w:val="0BB30FB1"/>
    <w:rsid w:val="0ED7736E"/>
    <w:rsid w:val="223442CD"/>
    <w:rsid w:val="24E0742D"/>
    <w:rsid w:val="2F3C36F4"/>
    <w:rsid w:val="3C3F7577"/>
    <w:rsid w:val="48411E6F"/>
    <w:rsid w:val="666242A4"/>
    <w:rsid w:val="6C4935C3"/>
    <w:rsid w:val="7B5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黑体" w:asciiTheme="minorAscii" w:hAnsiTheme="minorAscii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黑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basedOn w:val="8"/>
    <w:qFormat/>
    <w:uiPriority w:val="0"/>
    <w:rPr>
      <w:rFonts w:ascii="Times New Roman" w:hAnsi="Times New Roman" w:eastAsia="宋体"/>
      <w:sz w:val="20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2024-11-04T09:33:00Z</dcterms:created>
  <dc:creator>emmmmm</dc:creator>
  <cp:lastModifiedBy>emmmmm</cp:lastModifiedBy>
  <dcterms:modified xsi:type="dcterms:W3CDTF">2024-11-04T09:33:32Z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4BD314A3F45A46438DB898F93181A3D2_11</vt:lpwstr>
  </property>
</Properties>
</file>